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136" w:rsidRDefault="005B7136" w:rsidP="005B7136">
      <w:pPr>
        <w:jc w:val="center"/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t>Giáo dục a</w:t>
      </w:r>
      <w:r>
        <w:rPr>
          <w:b/>
          <w:sz w:val="28"/>
          <w:szCs w:val="28"/>
          <w:lang w:val="vi-VN"/>
        </w:rPr>
        <w:t>n toàn giao thông</w:t>
      </w:r>
    </w:p>
    <w:p w:rsidR="005B7136" w:rsidRDefault="005B7136" w:rsidP="005B7136">
      <w:pPr>
        <w:spacing w:line="0" w:lineRule="atLeast"/>
        <w:jc w:val="center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BÀI 3: ĐI BỘ TẠI NHỮNG NƠI ĐƯỜNG GIAO NHAU</w:t>
      </w:r>
    </w:p>
    <w:p w:rsidR="005B7136" w:rsidRDefault="005B7136" w:rsidP="005B7136">
      <w:pPr>
        <w:tabs>
          <w:tab w:val="left" w:pos="469"/>
        </w:tabs>
        <w:spacing w:line="0" w:lineRule="atLeas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I. Mục tiêu</w:t>
      </w:r>
    </w:p>
    <w:p w:rsidR="005B7136" w:rsidRDefault="005B7136" w:rsidP="005B7136">
      <w:pPr>
        <w:spacing w:line="0" w:lineRule="atLeast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- Nhận biết được những hành vi đi bộ không an toàn tại nơi giao nhau.</w:t>
      </w:r>
    </w:p>
    <w:p w:rsidR="005B7136" w:rsidRDefault="005B7136" w:rsidP="005B7136">
      <w:pPr>
        <w:spacing w:line="0" w:lineRule="atLeast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- Biết cách đi bộ an toàn tại những nơi đường giao nhau</w:t>
      </w:r>
    </w:p>
    <w:p w:rsidR="005B7136" w:rsidRDefault="005B7136" w:rsidP="005B7136">
      <w:pPr>
        <w:spacing w:line="0" w:lineRule="atLeast"/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- Phòng tránh được những nguy hiểm có thể xảy ra khi đi bộ tại những nơi đường giao nhau</w:t>
      </w:r>
    </w:p>
    <w:p w:rsidR="005B7136" w:rsidRDefault="005B7136" w:rsidP="005B7136">
      <w:pPr>
        <w:jc w:val="both"/>
        <w:rPr>
          <w:sz w:val="28"/>
          <w:szCs w:val="28"/>
        </w:rPr>
      </w:pPr>
      <w:r>
        <w:rPr>
          <w:sz w:val="28"/>
          <w:szCs w:val="28"/>
        </w:rPr>
        <w:t>- Rèn tính cẩn thận, kĩ năng quan sát. Phát triển năng lực tham gia giao thông.</w:t>
      </w:r>
    </w:p>
    <w:p w:rsidR="005B7136" w:rsidRDefault="005B7136" w:rsidP="005B7136">
      <w:pPr>
        <w:spacing w:line="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II. Đồ dùng dạy học</w:t>
      </w:r>
    </w:p>
    <w:p w:rsidR="005B7136" w:rsidRDefault="005B7136" w:rsidP="005B7136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 Tranh minh hoạ.</w:t>
      </w:r>
    </w:p>
    <w:p w:rsidR="005B7136" w:rsidRDefault="005B7136" w:rsidP="005B7136">
      <w:pPr>
        <w:spacing w:line="0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III.Các hoạt động dạy học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2"/>
        <w:gridCol w:w="4319"/>
      </w:tblGrid>
      <w:tr w:rsidR="005B7136" w:rsidTr="00A2762B">
        <w:tc>
          <w:tcPr>
            <w:tcW w:w="4678" w:type="dxa"/>
          </w:tcPr>
          <w:p w:rsidR="005B7136" w:rsidRDefault="005B7136" w:rsidP="00A2762B">
            <w:pPr>
              <w:widowControl w:val="0"/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Hoạt động của</w:t>
            </w:r>
            <w:r>
              <w:rPr>
                <w:sz w:val="28"/>
                <w:szCs w:val="28"/>
                <w:lang w:val="vi-VN"/>
              </w:rPr>
              <w:t xml:space="preserve"> giáo viên</w:t>
            </w:r>
          </w:p>
        </w:tc>
        <w:tc>
          <w:tcPr>
            <w:tcW w:w="4394" w:type="dxa"/>
          </w:tcPr>
          <w:p w:rsidR="005B7136" w:rsidRDefault="005B7136" w:rsidP="00A2762B">
            <w:pPr>
              <w:widowControl w:val="0"/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Hoạt động của</w:t>
            </w:r>
            <w:r>
              <w:rPr>
                <w:sz w:val="28"/>
                <w:szCs w:val="28"/>
                <w:lang w:val="vi-VN"/>
              </w:rPr>
              <w:t xml:space="preserve"> học sinh</w:t>
            </w:r>
          </w:p>
        </w:tc>
      </w:tr>
      <w:tr w:rsidR="005B7136" w:rsidTr="00A2762B">
        <w:trPr>
          <w:trHeight w:val="620"/>
        </w:trPr>
        <w:tc>
          <w:tcPr>
            <w:tcW w:w="4678" w:type="dxa"/>
          </w:tcPr>
          <w:p w:rsidR="005B7136" w:rsidRDefault="005B7136" w:rsidP="00A2762B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1.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Ổn định tổ chức </w:t>
            </w:r>
          </w:p>
          <w:p w:rsidR="005B7136" w:rsidRDefault="005B7136" w:rsidP="00A2762B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2.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Bài mới </w:t>
            </w:r>
          </w:p>
          <w:p w:rsidR="005B7136" w:rsidRDefault="005B7136" w:rsidP="00A2762B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a. Giới thiệu bài.</w:t>
            </w:r>
          </w:p>
          <w:p w:rsidR="005B7136" w:rsidRDefault="005B7136" w:rsidP="00A2762B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</w:rPr>
              <w:t>b. Nội dung.</w:t>
            </w:r>
          </w:p>
          <w:p w:rsidR="005B7136" w:rsidRDefault="005B7136" w:rsidP="00A2762B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 xml:space="preserve">* Khởi động 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  <w:lang w:val="vi-VN"/>
              </w:rPr>
              <w:t xml:space="preserve"> Cùng hát</w:t>
            </w:r>
            <w:r>
              <w:rPr>
                <w:b/>
                <w:bCs/>
                <w:sz w:val="28"/>
                <w:szCs w:val="28"/>
                <w:lang w:val="vi-VN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vận động theo một bài hát về đi bộ tại những nơi đường giao nhau.</w:t>
            </w:r>
          </w:p>
          <w:p w:rsidR="005B7136" w:rsidRDefault="005B7136" w:rsidP="00A2762B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*Khám phá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1.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Đi bộ an toàn tại những nơi đường giao nhau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 xml:space="preserve">GV cho </w:t>
            </w:r>
            <w:r>
              <w:rPr>
                <w:bCs/>
                <w:sz w:val="28"/>
                <w:szCs w:val="28"/>
              </w:rPr>
              <w:t>HS</w:t>
            </w:r>
            <w:r>
              <w:rPr>
                <w:bCs/>
                <w:sz w:val="28"/>
                <w:szCs w:val="28"/>
                <w:lang w:val="vi-VN"/>
              </w:rPr>
              <w:t xml:space="preserve"> quan sát tranh và cho biết cách các bạn đi qua đường những nơi đường giao nhau?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GV nhận xét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 xml:space="preserve">- GV cho </w:t>
            </w:r>
            <w:r>
              <w:rPr>
                <w:bCs/>
                <w:sz w:val="28"/>
                <w:szCs w:val="28"/>
              </w:rPr>
              <w:t>HS</w:t>
            </w:r>
            <w:r>
              <w:rPr>
                <w:bCs/>
                <w:sz w:val="28"/>
                <w:szCs w:val="28"/>
                <w:lang w:val="vi-VN"/>
              </w:rPr>
              <w:t xml:space="preserve"> quan sát tranh và cho biết cách các bạn đi qua nơi đường bộ giao nhau với đường sắt?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GV nhận xét,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tuyên dương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GV chốt kết luận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2.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Nhận biết những hành vi đi bộ qua đường không an toàn tại nơi giao nhau.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 xml:space="preserve">GV cho </w:t>
            </w:r>
            <w:r>
              <w:rPr>
                <w:bCs/>
                <w:sz w:val="28"/>
                <w:szCs w:val="28"/>
              </w:rPr>
              <w:t>HS</w:t>
            </w:r>
            <w:r>
              <w:rPr>
                <w:bCs/>
                <w:sz w:val="28"/>
                <w:szCs w:val="28"/>
                <w:lang w:val="vi-VN"/>
              </w:rPr>
              <w:t xml:space="preserve"> quan sát tranh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 GV hỏi: chỉ ra những hành vi qua đường không an toàn tại những nơi đường giao nhau?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lastRenderedPageBreak/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GV cho HS thảo luận nhóm 4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GV gọi các nhóm nêu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Nói lời khuy</w:t>
            </w:r>
            <w:r>
              <w:rPr>
                <w:bCs/>
                <w:sz w:val="28"/>
                <w:szCs w:val="28"/>
              </w:rPr>
              <w:t>ê</w:t>
            </w:r>
            <w:r>
              <w:rPr>
                <w:bCs/>
                <w:sz w:val="28"/>
                <w:szCs w:val="28"/>
                <w:lang w:val="vi-VN"/>
              </w:rPr>
              <w:t>n với các bạn trong tranh?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GV nhận xét, tuyên dương.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GV kết luận: Tại những nơi đường giao nhau, các em nên nhờ người lớn dắt qua đường. Không đùa nghịch khi qua đường.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*Thực hành.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 xml:space="preserve">- Sắp xếp các bức tranh theo thứ tự các bước qua đường an toàn? 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>GV nhận xét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* Sắm vai, xử lí tình huống: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>GV đưa ra tình huống: Bi và Bốp chuẩn bị đi bộ qua chỗ đường giao với đường sắt thì rào chắn được hạ xuống.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>Nhìn thấy tàu hỏa còn khá xa mới tới, Bi nói với Bốp: “Mình chui qua rào chắn, sang đường luôn đi. Tàu hỏa còn lâu mới tới”.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>Nếu là Bốp em sẽ nói gì với Bi? Vì sao?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>GV nhận xét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* Vận dụng: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>GV cho HS tham gia trò chơi: Đèn tín hiệu giao thông tại nơi đường giao nhau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 xml:space="preserve">GV nêu cách chơi: 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+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>HS đóng vai những người tham gia giao thông.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 xml:space="preserve">+ GV hoăc 1 </w:t>
            </w:r>
            <w:r>
              <w:rPr>
                <w:bCs/>
                <w:iCs/>
                <w:sz w:val="28"/>
                <w:szCs w:val="28"/>
              </w:rPr>
              <w:t>HS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 đóng vai đèn tín hiệu giao thông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Quy định : thẻ </w:t>
            </w:r>
            <w:r>
              <w:rPr>
                <w:bCs/>
                <w:iCs/>
                <w:sz w:val="28"/>
                <w:szCs w:val="28"/>
              </w:rPr>
              <w:t>giơ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 cao quá đầu là tín hiệu đèn giao thông dành cho các phương tiện giao thông, thẻ </w:t>
            </w:r>
            <w:r>
              <w:rPr>
                <w:bCs/>
                <w:iCs/>
                <w:sz w:val="28"/>
                <w:szCs w:val="28"/>
              </w:rPr>
              <w:t>giơ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 trước ngực là tín hiệu dành cho người đi bộ. </w:t>
            </w:r>
            <w:r>
              <w:rPr>
                <w:bCs/>
                <w:iCs/>
                <w:sz w:val="28"/>
                <w:szCs w:val="28"/>
                <w:lang w:val="vi-VN"/>
              </w:rPr>
              <w:lastRenderedPageBreak/>
              <w:t>Khi tín hiệu đèn báo hiệu màu nào thì HS di chuyển hoặc dừng theo đúng tín hiệu. Người nào sai sẽ ra ngoài 1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>lượt</w:t>
            </w:r>
          </w:p>
          <w:p w:rsidR="005B7136" w:rsidRDefault="005B7136" w:rsidP="00A2762B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3.</w:t>
            </w:r>
            <w:r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Củng cố dặn dò </w:t>
            </w:r>
          </w:p>
          <w:p w:rsidR="005B7136" w:rsidRDefault="005B7136" w:rsidP="00A2762B">
            <w:pPr>
              <w:widowControl w:val="0"/>
              <w:tabs>
                <w:tab w:val="left" w:pos="469"/>
              </w:tabs>
              <w:spacing w:line="0" w:lineRule="atLeast"/>
              <w:jc w:val="both"/>
              <w:rPr>
                <w:bCs/>
                <w:i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 G</w:t>
            </w:r>
            <w:r>
              <w:rPr>
                <w:bCs/>
                <w:iCs/>
                <w:sz w:val="28"/>
                <w:szCs w:val="28"/>
              </w:rPr>
              <w:t>V</w:t>
            </w:r>
            <w:r>
              <w:rPr>
                <w:bCs/>
                <w:iCs/>
                <w:sz w:val="28"/>
                <w:szCs w:val="28"/>
                <w:lang w:val="vi-VN"/>
              </w:rPr>
              <w:t xml:space="preserve"> nhận xét tiết học 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iCs/>
                <w:sz w:val="28"/>
                <w:szCs w:val="28"/>
                <w:lang w:val="vi-VN"/>
              </w:rPr>
              <w:t>- Xem  trước bài học sau</w:t>
            </w:r>
          </w:p>
        </w:tc>
        <w:tc>
          <w:tcPr>
            <w:tcW w:w="4394" w:type="dxa"/>
          </w:tcPr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/>
                <w:bCs/>
                <w:sz w:val="28"/>
                <w:szCs w:val="28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>-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>HS lắng nghe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/>
                <w:bCs/>
                <w:sz w:val="28"/>
                <w:szCs w:val="28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/>
                <w:bCs/>
                <w:sz w:val="28"/>
                <w:szCs w:val="28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/>
                <w:bCs/>
                <w:sz w:val="28"/>
                <w:szCs w:val="28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  <w:lang w:val="vi-VN"/>
              </w:rPr>
              <w:t>HS hát theo nhịp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quan sát tranh và trả lời: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+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Tranh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1: Có đèn tín hiệu, vạch kẻ đường  và hầm đường bộ.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+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Tranh 2: không có đèn tín hiệu, vạch kẻ đường, cầu đường và hầm đi bộ.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 HS nhận xét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 HS quan sát tranh 3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1</w:t>
            </w:r>
            <w:r>
              <w:rPr>
                <w:bCs/>
                <w:sz w:val="28"/>
                <w:szCs w:val="28"/>
              </w:rPr>
              <w:t xml:space="preserve"> HS</w:t>
            </w:r>
            <w:r>
              <w:rPr>
                <w:bCs/>
                <w:sz w:val="28"/>
                <w:szCs w:val="28"/>
                <w:lang w:val="vi-VN"/>
              </w:rPr>
              <w:t xml:space="preserve"> trả lời: Tại nơi giao nhau có rào chắn.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+ Tranh 4: tại nơi giao nhau không có rào chắn.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nhận xét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3,4 HS đọc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quan sát tranh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 xml:space="preserve">HS thảo luận nhóm 4 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 Đại diện nhóm nêu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+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Nhóm 1: Tranh1: 3 em nhỏ qua đường không quan sát hai bên, xe máy phóng nhanh....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+ Nhóm 2:  tranh 2 xe máy vượt đèn đỏ ...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 xml:space="preserve">+ </w:t>
            </w:r>
            <w:r>
              <w:rPr>
                <w:bCs/>
                <w:sz w:val="28"/>
                <w:szCs w:val="28"/>
              </w:rPr>
              <w:t>N</w:t>
            </w:r>
            <w:r>
              <w:rPr>
                <w:bCs/>
                <w:sz w:val="28"/>
                <w:szCs w:val="28"/>
                <w:lang w:val="vi-VN"/>
              </w:rPr>
              <w:t>hóm 3 tranh 3 các bạn nhỏ đùa nghịch khi sang đường....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trả lời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nhận xét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 HS lắng nghe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 xml:space="preserve">HS quan sát sắp xếp tranh 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Thứ tự sắp xếp: 1-3-4-2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nhận xét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1 HS đọc,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lớp theo dõi đọc thầm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 xml:space="preserve">HS trả lời 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nhận xét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lắng nghe</w:t>
            </w: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tham gia chơi</w:t>
            </w:r>
          </w:p>
          <w:p w:rsidR="005B7136" w:rsidRDefault="005B7136" w:rsidP="00A2762B">
            <w:pPr>
              <w:pStyle w:val="ListParagraph"/>
              <w:widowControl w:val="0"/>
              <w:spacing w:line="0" w:lineRule="atLeast"/>
              <w:jc w:val="both"/>
              <w:rPr>
                <w:bCs/>
                <w:szCs w:val="28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</w:rPr>
            </w:pPr>
          </w:p>
          <w:p w:rsidR="005B7136" w:rsidRDefault="005B7136" w:rsidP="00A2762B">
            <w:pPr>
              <w:widowControl w:val="0"/>
              <w:spacing w:line="0" w:lineRule="atLeast"/>
              <w:jc w:val="both"/>
              <w:rPr>
                <w:bCs/>
                <w:sz w:val="28"/>
                <w:szCs w:val="28"/>
                <w:lang w:val="vi-VN"/>
              </w:rPr>
            </w:pPr>
            <w:r>
              <w:rPr>
                <w:bCs/>
                <w:sz w:val="28"/>
                <w:szCs w:val="28"/>
                <w:lang w:val="vi-VN"/>
              </w:rPr>
              <w:t>-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lang w:val="vi-VN"/>
              </w:rPr>
              <w:t>HS lắng nghe</w:t>
            </w:r>
          </w:p>
        </w:tc>
      </w:tr>
    </w:tbl>
    <w:p w:rsidR="008A6988" w:rsidRDefault="008A6988">
      <w:bookmarkStart w:id="0" w:name="_GoBack"/>
      <w:bookmarkEnd w:id="0"/>
    </w:p>
    <w:sectPr w:rsidR="008A6988" w:rsidSect="00955E03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136"/>
    <w:rsid w:val="005B7136"/>
    <w:rsid w:val="008A6988"/>
    <w:rsid w:val="0095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36FD600-A9DA-44C5-988A-EA55B523E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13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7136"/>
    <w:pPr>
      <w:ind w:left="720"/>
    </w:pPr>
    <w:rPr>
      <w:rFonts w:ascii="VNI-Times" w:hAnsi="VNI-Times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478</Words>
  <Characters>2731</Characters>
  <Application>Microsoft Office Word</Application>
  <DocSecurity>0</DocSecurity>
  <Lines>22</Lines>
  <Paragraphs>6</Paragraphs>
  <ScaleCrop>false</ScaleCrop>
  <Company>Microsoft</Company>
  <LinksUpToDate>false</LinksUpToDate>
  <CharactersWithSpaces>3203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2009-12-31T17:41:00Z</dcterms:created>
  <dcterms:modified xsi:type="dcterms:W3CDTF">2009-12-31T17:44:00Z</dcterms:modified>
</cp:coreProperties>
</file>